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E" w:rsidRDefault="007B1B8C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д</w:t>
      </w:r>
      <w:r w:rsidR="000E6A1A" w:rsidRPr="00086454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 (</w:t>
      </w:r>
      <w:r w:rsidR="000E6A1A" w:rsidRPr="00086454">
        <w:rPr>
          <w:b/>
          <w:sz w:val="28"/>
          <w:szCs w:val="28"/>
        </w:rPr>
        <w:t>квартир</w:t>
      </w:r>
      <w:r>
        <w:rPr>
          <w:b/>
          <w:sz w:val="28"/>
          <w:szCs w:val="28"/>
        </w:rPr>
        <w:t>а</w:t>
      </w:r>
      <w:r w:rsidR="000E6A1A" w:rsidRPr="00086454">
        <w:rPr>
          <w:b/>
          <w:sz w:val="28"/>
          <w:szCs w:val="28"/>
        </w:rPr>
        <w:t xml:space="preserve"> на этапе строительства</w:t>
      </w:r>
      <w:r w:rsidR="00816B0E">
        <w:rPr>
          <w:b/>
          <w:sz w:val="28"/>
          <w:szCs w:val="28"/>
        </w:rPr>
        <w:t>/готово</w:t>
      </w:r>
      <w:r>
        <w:rPr>
          <w:b/>
          <w:sz w:val="28"/>
          <w:szCs w:val="28"/>
        </w:rPr>
        <w:t>е</w:t>
      </w:r>
      <w:r w:rsidR="00816B0E">
        <w:rPr>
          <w:b/>
          <w:sz w:val="28"/>
          <w:szCs w:val="28"/>
        </w:rPr>
        <w:t xml:space="preserve"> жиль</w:t>
      </w:r>
      <w:r>
        <w:rPr>
          <w:b/>
          <w:sz w:val="28"/>
          <w:szCs w:val="28"/>
        </w:rPr>
        <w:t>е)</w:t>
      </w:r>
      <w:r w:rsidR="00816B0E">
        <w:rPr>
          <w:b/>
          <w:sz w:val="28"/>
          <w:szCs w:val="28"/>
        </w:rPr>
        <w:t xml:space="preserve">. </w:t>
      </w:r>
    </w:p>
    <w:p w:rsidR="000E6A1A" w:rsidRPr="00086454" w:rsidRDefault="00816B0E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клиент </w:t>
      </w:r>
      <w:r w:rsidR="00FC328E">
        <w:rPr>
          <w:b/>
          <w:sz w:val="28"/>
          <w:szCs w:val="28"/>
        </w:rPr>
        <w:t>моряк</w:t>
      </w:r>
      <w:r>
        <w:rPr>
          <w:b/>
          <w:sz w:val="28"/>
          <w:szCs w:val="28"/>
        </w:rPr>
        <w:t xml:space="preserve">. 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9155"/>
        <w:gridCol w:w="708"/>
      </w:tblGrid>
      <w:tr w:rsidR="000E6A1A" w:rsidTr="0036358F">
        <w:trPr>
          <w:trHeight w:hRule="exact" w:val="4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95pt"/>
                <w:b/>
                <w:sz w:val="24"/>
                <w:szCs w:val="24"/>
              </w:rPr>
              <w:t>1.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358F" w:rsidRDefault="000E6A1A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Копия паспорта Заёмщика/Созаёмщика (все страницы, в т.ч. пустые, кроме страниц «Паспорт» </w:t>
            </w:r>
          </w:p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и «Выдержка»)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4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Bodytext85pt"/>
                <w:sz w:val="24"/>
                <w:szCs w:val="24"/>
              </w:rPr>
              <w:t>2.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документа о временной регистрации Заёмщика/Созаёмщика, </w:t>
            </w:r>
            <w:r>
              <w:rPr>
                <w:rStyle w:val="Bodytext85pt"/>
              </w:rPr>
              <w:t>если в паспорте отсутствует отметка о постоянной регистрации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F224E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3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0E6A1A" w:rsidTr="0036358F">
        <w:trPr>
          <w:trHeight w:val="2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E3772A" w:rsidRDefault="000E6A1A" w:rsidP="0036358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85pt"/>
                <w:b/>
                <w:sz w:val="20"/>
                <w:szCs w:val="20"/>
              </w:rPr>
              <w:t>Документы, подтверждающие семейное положение</w:t>
            </w:r>
          </w:p>
        </w:tc>
      </w:tr>
      <w:tr w:rsidR="000E6A1A" w:rsidTr="0036358F">
        <w:trPr>
          <w:trHeight w:hRule="exact"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F224E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4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 w:rsidP="0036358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браке и/или копия Свидетельства о расторжении брака (если применимо к ситуации)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F224E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5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 w:rsidP="0036358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рождении детей (если ребенку менее 14 лет) или копия паспорта (все страницы) + копия Свидетельства о рождении (если ребенку от 14 до 18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3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F224E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6</w:t>
            </w:r>
            <w:r w:rsidR="000E6A1A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 w:rsidP="0036358F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Копия Свидетельства о смерти супруга/супруги, детей (если применимо к ситуации)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74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F224E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>
              <w:rPr>
                <w:rStyle w:val="Bodytext85pt"/>
                <w:b/>
                <w:sz w:val="24"/>
                <w:szCs w:val="24"/>
              </w:rPr>
              <w:t>7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92E0D" w:rsidRPr="000A1CF2" w:rsidRDefault="00E92E0D" w:rsidP="00E92E0D">
            <w:pPr>
              <w:pStyle w:val="1"/>
              <w:shd w:val="clear" w:color="auto" w:fill="auto"/>
              <w:jc w:val="both"/>
              <w:rPr>
                <w:rStyle w:val="Bodytext85pt"/>
                <w:b/>
                <w:color w:val="auto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 xml:space="preserve">Копия свидетельства материнского семейного капитала </w:t>
            </w:r>
          </w:p>
          <w:p w:rsidR="000E6A1A" w:rsidRPr="00816B0E" w:rsidRDefault="00E92E0D" w:rsidP="00E92E0D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i w:val="0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Справка из Пенсионного фонда о размере капитала на сегодняшний день</w:t>
            </w:r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Можно заказать через </w:t>
            </w:r>
            <w:proofErr w:type="spellStart"/>
            <w:r>
              <w:rPr>
                <w:rStyle w:val="Bodytext85pt"/>
                <w:b/>
                <w:color w:val="auto"/>
                <w:sz w:val="20"/>
                <w:szCs w:val="20"/>
              </w:rPr>
              <w:t>Госуслуги</w:t>
            </w:r>
            <w:proofErr w:type="spellEnd"/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</w:t>
            </w:r>
            <w:r w:rsidRPr="000A1CF2">
              <w:rPr>
                <w:rStyle w:val="Bodytext85pt"/>
                <w:b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Bodytext85pt"/>
                <w:i w:val="0"/>
                <w:color w:val="auto"/>
                <w:sz w:val="20"/>
                <w:szCs w:val="20"/>
              </w:rPr>
              <w:t>В</w:t>
            </w:r>
            <w:r w:rsidRPr="000A1CF2">
              <w:rPr>
                <w:rStyle w:val="Bodytext85pt"/>
                <w:i w:val="0"/>
                <w:color w:val="auto"/>
                <w:sz w:val="20"/>
                <w:szCs w:val="20"/>
              </w:rPr>
              <w:t>озможно, понадобиться обновление справки к моменту сделки)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36358F">
        <w:trPr>
          <w:trHeight w:hRule="exact" w:val="43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FF224E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8</w:t>
            </w:r>
            <w:r w:rsidR="000E6A1A" w:rsidRPr="00816B0E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 w:rsidP="0036358F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 w:rsidRPr="00816B0E">
              <w:rPr>
                <w:rStyle w:val="Bodytext85pt"/>
                <w:sz w:val="20"/>
                <w:szCs w:val="20"/>
              </w:rPr>
              <w:t>Копии свидетельств/сертификатов/выписок об участии Заёмщиков в государственных жилищных программах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6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F224E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9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491348" w:rsidP="0036358F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 w:rsidRPr="000A1CF2">
              <w:rPr>
                <w:rStyle w:val="Bodytext85pt"/>
                <w:rFonts w:eastAsia="Courier New"/>
                <w:b/>
                <w:color w:val="auto"/>
                <w:sz w:val="22"/>
                <w:szCs w:val="22"/>
              </w:rPr>
              <w:t xml:space="preserve">Согласия и заверения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на получение займа на сайте: 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dom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</w:rPr>
              <w:t>39.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ru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</w:tr>
      <w:tr w:rsidR="000E6A1A" w:rsidTr="0036358F">
        <w:trPr>
          <w:trHeight w:val="2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both"/>
              <w:rPr>
                <w:b/>
                <w:sz w:val="28"/>
                <w:szCs w:val="28"/>
                <w:lang w:bidi="ru-RU"/>
              </w:rPr>
            </w:pPr>
            <w:r w:rsidRPr="00816B0E">
              <w:rPr>
                <w:rStyle w:val="Bodytext85pt"/>
                <w:b/>
                <w:sz w:val="28"/>
                <w:szCs w:val="28"/>
              </w:rPr>
              <w:t>Документы, подтверждающие трудовой стаж и уровень дохода</w:t>
            </w:r>
          </w:p>
        </w:tc>
      </w:tr>
      <w:tr w:rsidR="000E6A1A" w:rsidTr="0036358F">
        <w:trPr>
          <w:trHeight w:val="2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Для работников, но найму (налоговых резидентов)</w:t>
            </w:r>
          </w:p>
        </w:tc>
      </w:tr>
      <w:tr w:rsidR="000E6A1A" w:rsidTr="0036358F">
        <w:trPr>
          <w:trHeight w:val="4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CC6E23" w:rsidRDefault="000E6A1A" w:rsidP="00FF224E">
            <w:pPr>
              <w:pStyle w:val="1"/>
              <w:shd w:val="clear" w:color="auto" w:fill="auto"/>
              <w:jc w:val="center"/>
              <w:rPr>
                <w:b/>
                <w:i/>
                <w:sz w:val="24"/>
                <w:szCs w:val="24"/>
                <w:lang w:bidi="ru-RU"/>
              </w:rPr>
            </w:pPr>
            <w:r w:rsidRPr="00CC6E23">
              <w:rPr>
                <w:rStyle w:val="Bodytext7pt"/>
                <w:b/>
                <w:i/>
                <w:sz w:val="24"/>
                <w:szCs w:val="24"/>
              </w:rPr>
              <w:t>1</w:t>
            </w:r>
            <w:r w:rsidR="00FF224E">
              <w:rPr>
                <w:rStyle w:val="Bodytext7pt"/>
                <w:b/>
                <w:i/>
                <w:sz w:val="24"/>
                <w:szCs w:val="24"/>
              </w:rPr>
              <w:t>0</w:t>
            </w:r>
            <w:r w:rsidRPr="00CC6E23">
              <w:rPr>
                <w:rStyle w:val="Bodytext7pt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CC6E23" w:rsidRDefault="00CC6E23" w:rsidP="00CC6E23">
            <w:pPr>
              <w:pStyle w:val="a4"/>
              <w:ind w:left="0"/>
              <w:jc w:val="both"/>
              <w:rPr>
                <w:b/>
                <w:i/>
                <w:sz w:val="21"/>
                <w:szCs w:val="21"/>
                <w:lang w:bidi="ru-RU"/>
              </w:rPr>
            </w:pPr>
            <w:r w:rsidRPr="00CC6E23">
              <w:rPr>
                <w:rFonts w:ascii="Times New Roman" w:hAnsi="Times New Roman"/>
                <w:b/>
                <w:i/>
                <w:sz w:val="21"/>
                <w:szCs w:val="21"/>
              </w:rPr>
              <w:t>Копии трудовых договоров / контрактов за последние 12 месяцев (в т.ч. с иностранным работодателем, при необходимости – с нотариально заверенным переводом).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36358F">
        <w:trPr>
          <w:trHeight w:hRule="exact" w:val="35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 w:rsidP="00FF224E">
            <w:pPr>
              <w:pStyle w:val="1"/>
              <w:shd w:val="clear" w:color="auto" w:fill="auto"/>
              <w:jc w:val="center"/>
              <w:rPr>
                <w:b/>
                <w:lang w:bidi="ru-RU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>1</w:t>
            </w:r>
            <w:r w:rsidR="00FF224E">
              <w:rPr>
                <w:rStyle w:val="Bodytext85pt"/>
                <w:b/>
                <w:sz w:val="20"/>
                <w:szCs w:val="20"/>
              </w:rPr>
              <w:t>1</w:t>
            </w:r>
            <w:r w:rsidRPr="00816B0E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FE2" w:rsidRPr="00F85FE2" w:rsidRDefault="00F85FE2" w:rsidP="00F85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Справка </w:t>
            </w:r>
            <w:r w:rsidR="002D58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 крюинговой компании, 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должна содержать информацию:</w:t>
            </w:r>
          </w:p>
          <w:p w:rsidR="00F85FE2" w:rsidRPr="00F85FE2" w:rsidRDefault="00F85FE2" w:rsidP="00F85F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F85FE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стаже в определенной должности и на определенном судне, </w:t>
            </w:r>
          </w:p>
          <w:p w:rsidR="00F85FE2" w:rsidRPr="00F85FE2" w:rsidRDefault="00F85FE2" w:rsidP="00F85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указанием: 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2D"/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сведений о следующем запланированном контракте либо следующий заключенный контракт; </w:t>
            </w:r>
          </w:p>
          <w:p w:rsidR="00F85FE2" w:rsidRPr="00F85FE2" w:rsidRDefault="00F85FE2" w:rsidP="00F85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2D"/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информации о номере сч</w:t>
            </w:r>
            <w:r w:rsidR="002D58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 и банке, через который перечисляются заработная плата клиента (если назн</w:t>
            </w:r>
            <w:r w:rsidR="002D58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ачением платежа в выписке по счё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ту является «перечисление средств», «пополнение счета»). </w:t>
            </w:r>
          </w:p>
          <w:p w:rsidR="00F85FE2" w:rsidRPr="00F85FE2" w:rsidRDefault="00F85FE2" w:rsidP="00F85F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F85FE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Предоставление указанных документов, подтверждающих занятость, не требуется: </w:t>
            </w:r>
          </w:p>
          <w:p w:rsidR="00F85FE2" w:rsidRPr="00F85FE2" w:rsidRDefault="00F85FE2" w:rsidP="00F85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2D"/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случае выдачи кредита с баланса Банка для заёмщиков, которые получают заработную плату на счёт, открытый в Банке; </w:t>
            </w:r>
          </w:p>
          <w:p w:rsidR="00F85FE2" w:rsidRPr="00F85FE2" w:rsidRDefault="00F85FE2" w:rsidP="00F85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либо 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2D"/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 заёмщика подтверждается выпиской по форме СЗИ-6, сформированной работником Банка посредством программного обеспечения Банка. В данном случае занятость Заёмщика подтверждается: 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2D"/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выпиской по зарплатному счёту; </w:t>
            </w:r>
          </w:p>
          <w:p w:rsidR="00F85FE2" w:rsidRPr="00F85FE2" w:rsidRDefault="00F85FE2" w:rsidP="00F85FE2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  <w:lang w:bidi="ru-RU"/>
              </w:rPr>
            </w:pP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либо </w:t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2D"/>
            </w:r>
            <w:r w:rsidRPr="00F85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выпиской по форме СЗИ-6, сформированными работником Банка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36358F">
        <w:trPr>
          <w:trHeight w:hRule="exact" w:val="49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 w:rsidP="00FF224E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1</w:t>
            </w:r>
            <w:r w:rsidR="00FF224E">
              <w:rPr>
                <w:rStyle w:val="Bodytext85pt"/>
                <w:b/>
                <w:sz w:val="24"/>
                <w:szCs w:val="24"/>
              </w:rPr>
              <w:t>2</w:t>
            </w:r>
            <w:r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FE2" w:rsidRDefault="00F85FE2" w:rsidP="00AF463C">
            <w:pPr>
              <w:pStyle w:val="1"/>
              <w:numPr>
                <w:ilvl w:val="0"/>
                <w:numId w:val="3"/>
              </w:numPr>
              <w:shd w:val="clear" w:color="auto" w:fill="auto"/>
              <w:ind w:left="72" w:firstLine="284"/>
              <w:jc w:val="both"/>
              <w:rPr>
                <w:b/>
                <w:i/>
                <w:lang w:bidi="ru-RU"/>
              </w:rPr>
            </w:pPr>
            <w:r w:rsidRPr="00F85FE2">
              <w:rPr>
                <w:b/>
                <w:i/>
              </w:rPr>
              <w:t xml:space="preserve">Копии рау checks предоставляются за каждый месяц нахождения в плавании за последние 12 месяцев, заверенные печатью работодателя (при наличии). </w:t>
            </w:r>
          </w:p>
          <w:p w:rsidR="00F85FE2" w:rsidRDefault="00F85FE2" w:rsidP="00F85FE2">
            <w:pPr>
              <w:pStyle w:val="1"/>
              <w:numPr>
                <w:ilvl w:val="0"/>
                <w:numId w:val="3"/>
              </w:numPr>
              <w:shd w:val="clear" w:color="auto" w:fill="auto"/>
              <w:ind w:left="72" w:firstLine="284"/>
              <w:jc w:val="both"/>
              <w:rPr>
                <w:b/>
                <w:i/>
                <w:lang w:bidi="ru-RU"/>
              </w:rPr>
            </w:pPr>
            <w:r w:rsidRPr="00F85FE2">
              <w:rPr>
                <w:b/>
                <w:i/>
              </w:rPr>
              <w:t>Выписка по сч</w:t>
            </w:r>
            <w:r>
              <w:rPr>
                <w:b/>
                <w:i/>
              </w:rPr>
              <w:t>ё</w:t>
            </w:r>
            <w:r w:rsidRPr="00F85FE2">
              <w:rPr>
                <w:b/>
                <w:i/>
              </w:rPr>
              <w:t>ту клиента (оригинал) предоставляется за последние 12 месяцев. Выписка должна быть заверена печатью/ штампом банка с указанием ФИО работника банка, заверившего выписку. В случае</w:t>
            </w:r>
            <w:proofErr w:type="gramStart"/>
            <w:r w:rsidRPr="00F85FE2">
              <w:rPr>
                <w:b/>
                <w:i/>
              </w:rPr>
              <w:t>,</w:t>
            </w:r>
            <w:proofErr w:type="gramEnd"/>
            <w:r w:rsidRPr="00F85FE2">
              <w:rPr>
                <w:b/>
                <w:i/>
              </w:rPr>
              <w:t xml:space="preserve"> если назначением платежа в выписке по сч</w:t>
            </w:r>
            <w:r>
              <w:rPr>
                <w:b/>
                <w:i/>
              </w:rPr>
              <w:t>ё</w:t>
            </w:r>
            <w:r w:rsidRPr="00F85FE2">
              <w:rPr>
                <w:b/>
                <w:i/>
              </w:rPr>
              <w:t>ту является «перечисление средств», «пополнение сч</w:t>
            </w:r>
            <w:r>
              <w:rPr>
                <w:b/>
                <w:i/>
              </w:rPr>
              <w:t>ё</w:t>
            </w:r>
            <w:r w:rsidRPr="00F85FE2">
              <w:rPr>
                <w:b/>
                <w:i/>
              </w:rPr>
              <w:t>та», то в справке из круингового агентства необходимо указать номер сч</w:t>
            </w:r>
            <w:r>
              <w:rPr>
                <w:b/>
                <w:i/>
              </w:rPr>
              <w:t>ё</w:t>
            </w:r>
            <w:r w:rsidRPr="00F85FE2">
              <w:rPr>
                <w:b/>
                <w:i/>
              </w:rPr>
              <w:t xml:space="preserve">та и банк, через который перечисляется заработная плата клиента. </w:t>
            </w:r>
          </w:p>
          <w:p w:rsid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F85FE2">
              <w:rPr>
                <w:b/>
                <w:i/>
              </w:rPr>
              <w:t>При наличии сомнений в д</w:t>
            </w:r>
            <w:r>
              <w:rPr>
                <w:b/>
                <w:i/>
              </w:rPr>
              <w:t>остоверности предоставленных заё</w:t>
            </w:r>
            <w:r w:rsidRPr="00F85FE2">
              <w:rPr>
                <w:b/>
                <w:i/>
              </w:rPr>
              <w:t xml:space="preserve">мщиком документов о доходе может быть запрошена выписка о состоянии индивидуального лицевого счета застрахованного лица в Пенсионном фонде России (форма СЗИ-6) или выписка по зарплатному счету. </w:t>
            </w:r>
          </w:p>
          <w:p w:rsid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F85FE2">
              <w:rPr>
                <w:b/>
                <w:i/>
              </w:rPr>
              <w:t xml:space="preserve">Срок действия справки по форме СЗИ-6 – 1 (один) месяц. </w:t>
            </w:r>
          </w:p>
          <w:p w:rsid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F85FE2">
              <w:rPr>
                <w:b/>
                <w:i/>
              </w:rPr>
              <w:t xml:space="preserve">Предоставление документов, подтверждающих доход, не требуется, если: </w:t>
            </w:r>
          </w:p>
          <w:p w:rsid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F85FE2">
              <w:rPr>
                <w:b/>
                <w:i/>
              </w:rPr>
              <w:sym w:font="Symbol" w:char="F02D"/>
            </w:r>
            <w:r w:rsidRPr="00F85FE2">
              <w:rPr>
                <w:b/>
                <w:i/>
              </w:rPr>
              <w:t xml:space="preserve"> выдача кредита с баланса Банк</w:t>
            </w:r>
            <w:r>
              <w:rPr>
                <w:b/>
                <w:i/>
              </w:rPr>
              <w:t>а для заё</w:t>
            </w:r>
            <w:r w:rsidRPr="00F85FE2">
              <w:rPr>
                <w:b/>
                <w:i/>
              </w:rPr>
              <w:t>мщиков, которые получают заработную плату на сч</w:t>
            </w:r>
            <w:r>
              <w:rPr>
                <w:b/>
                <w:i/>
              </w:rPr>
              <w:t>ё</w:t>
            </w:r>
            <w:r w:rsidRPr="00F85FE2">
              <w:rPr>
                <w:b/>
                <w:i/>
              </w:rPr>
              <w:t xml:space="preserve">т, открытый в Банке; </w:t>
            </w:r>
          </w:p>
          <w:p w:rsid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F85FE2">
              <w:rPr>
                <w:b/>
                <w:i/>
              </w:rPr>
              <w:t xml:space="preserve">либо </w:t>
            </w:r>
            <w:r w:rsidRPr="00F85FE2">
              <w:rPr>
                <w:b/>
                <w:i/>
              </w:rPr>
              <w:sym w:font="Symbol" w:char="F02D"/>
            </w:r>
            <w:r>
              <w:rPr>
                <w:b/>
                <w:i/>
              </w:rPr>
              <w:t xml:space="preserve"> доход заё</w:t>
            </w:r>
            <w:r w:rsidRPr="00F85FE2">
              <w:rPr>
                <w:b/>
                <w:i/>
              </w:rPr>
              <w:t xml:space="preserve">мщика подтверждается выпиской по форме СЗИ-6, сформированной работником Банка посредством программного обеспечения </w:t>
            </w:r>
            <w:r>
              <w:rPr>
                <w:b/>
                <w:i/>
              </w:rPr>
              <w:t>Банка. В данном случае доход заё</w:t>
            </w:r>
            <w:r w:rsidRPr="00F85FE2">
              <w:rPr>
                <w:b/>
                <w:i/>
              </w:rPr>
              <w:t xml:space="preserve">мщика анализируется на основании: </w:t>
            </w:r>
          </w:p>
          <w:p w:rsid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</w:rPr>
            </w:pPr>
            <w:r w:rsidRPr="00F85FE2">
              <w:rPr>
                <w:b/>
                <w:i/>
              </w:rPr>
              <w:sym w:font="Symbol" w:char="F02D"/>
            </w:r>
            <w:r w:rsidRPr="00F85FE2">
              <w:rPr>
                <w:b/>
                <w:i/>
              </w:rPr>
              <w:t xml:space="preserve"> выписки по зарплатному счету; </w:t>
            </w:r>
          </w:p>
          <w:p w:rsidR="000E6A1A" w:rsidRPr="00F85FE2" w:rsidRDefault="00F85FE2" w:rsidP="00F85FE2">
            <w:pPr>
              <w:pStyle w:val="1"/>
              <w:shd w:val="clear" w:color="auto" w:fill="auto"/>
              <w:jc w:val="both"/>
              <w:rPr>
                <w:b/>
                <w:i/>
                <w:lang w:bidi="ru-RU"/>
              </w:rPr>
            </w:pPr>
            <w:r w:rsidRPr="00F85FE2">
              <w:rPr>
                <w:b/>
                <w:i/>
              </w:rPr>
              <w:t xml:space="preserve">либо </w:t>
            </w:r>
            <w:r w:rsidRPr="00F85FE2">
              <w:rPr>
                <w:b/>
                <w:i/>
              </w:rPr>
              <w:sym w:font="Symbol" w:char="F02D"/>
            </w:r>
            <w:r w:rsidRPr="00F85FE2">
              <w:rPr>
                <w:b/>
                <w:i/>
              </w:rPr>
              <w:t xml:space="preserve"> выписки по форме СЗИ-6, сформированными работником Банка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E3772A" w:rsidTr="0036358F">
        <w:trPr>
          <w:trHeight w:val="29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Pr="00E3772A" w:rsidRDefault="00E3772A" w:rsidP="005C2F4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95pt"/>
                <w:b/>
                <w:sz w:val="20"/>
                <w:szCs w:val="20"/>
              </w:rPr>
              <w:t>Документы, подтверждающие действующие кредитные обязательства</w:t>
            </w:r>
          </w:p>
        </w:tc>
      </w:tr>
      <w:tr w:rsidR="00E3772A" w:rsidTr="0036358F">
        <w:trPr>
          <w:trHeight w:hRule="exact" w:val="10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72A" w:rsidRDefault="00E3772A" w:rsidP="00FF224E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</w:t>
            </w:r>
            <w:r w:rsidR="00FF224E">
              <w:rPr>
                <w:rStyle w:val="Bodytext85pt"/>
                <w:sz w:val="20"/>
                <w:szCs w:val="20"/>
              </w:rPr>
              <w:t>3</w:t>
            </w:r>
            <w:r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72A" w:rsidRPr="00D26014" w:rsidRDefault="00E3772A" w:rsidP="005C2F4F">
            <w:pPr>
              <w:pStyle w:val="1"/>
              <w:shd w:val="clear" w:color="auto" w:fill="auto"/>
              <w:jc w:val="both"/>
              <w:rPr>
                <w:sz w:val="18"/>
                <w:szCs w:val="18"/>
                <w:lang w:bidi="ru-RU"/>
              </w:rPr>
            </w:pPr>
            <w:r w:rsidRPr="00D26014">
              <w:rPr>
                <w:rStyle w:val="Bodytext85pt"/>
                <w:sz w:val="18"/>
                <w:szCs w:val="18"/>
              </w:rPr>
              <w:t xml:space="preserve">Для подтверждения размера ежемесячного платежа по действующим кредитным обязательствам необходимо предоставить следующие документы: копию кредитного договора с указанием размера ежемесячного платежа, копия графика платежей или справка из банка-кредитора о размере ежемесячного платежа, справка из банка </w:t>
            </w:r>
            <w:r w:rsidRPr="00D26014">
              <w:rPr>
                <w:rStyle w:val="Bodytext95pt"/>
                <w:sz w:val="18"/>
                <w:szCs w:val="18"/>
              </w:rPr>
              <w:t xml:space="preserve">- </w:t>
            </w:r>
            <w:r w:rsidRPr="00D26014">
              <w:rPr>
                <w:rStyle w:val="Bodytext85pt"/>
                <w:sz w:val="18"/>
                <w:szCs w:val="18"/>
              </w:rPr>
              <w:t>кредитора об отсутствии задолженностей. Если кредит или кредитная карта были закрыты, то клиент берёт из банка справку о закрытии ПК/КК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Default="00E3772A" w:rsidP="005C2F4F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E3772A" w:rsidTr="0036358F">
        <w:trPr>
          <w:trHeight w:hRule="exact" w:val="72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72A" w:rsidRPr="00E3772A" w:rsidRDefault="00E3772A" w:rsidP="00D11847">
            <w:pPr>
              <w:pStyle w:val="1"/>
              <w:shd w:val="clear" w:color="auto" w:fill="auto"/>
              <w:jc w:val="center"/>
              <w:rPr>
                <w:rStyle w:val="Bodytext85pt"/>
                <w:b/>
                <w:sz w:val="20"/>
                <w:szCs w:val="20"/>
                <w:u w:val="single"/>
              </w:rPr>
            </w:pPr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lastRenderedPageBreak/>
              <w:t>так же Фонд «Жилищное и социальное строительство Калининградской области» и Банк «Дом</w:t>
            </w:r>
            <w:proofErr w:type="gram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Ф», могут запросить дополнительные документы. Если это потребуется.</w:t>
            </w:r>
          </w:p>
        </w:tc>
      </w:tr>
      <w:tr w:rsidR="00E3772A" w:rsidTr="0036358F">
        <w:trPr>
          <w:trHeight w:val="12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014" w:rsidRPr="0036358F" w:rsidRDefault="00D26014" w:rsidP="00CC6E23">
            <w:pPr>
              <w:pStyle w:val="1"/>
              <w:shd w:val="clear" w:color="auto" w:fill="auto"/>
              <w:jc w:val="both"/>
              <w:rPr>
                <w:rStyle w:val="Bodytext95pt"/>
                <w:b/>
                <w:sz w:val="18"/>
                <w:szCs w:val="18"/>
              </w:rPr>
            </w:pPr>
            <w:r w:rsidRPr="0036358F">
              <w:rPr>
                <w:rStyle w:val="Bodytext95pt"/>
                <w:b/>
                <w:sz w:val="18"/>
                <w:szCs w:val="18"/>
              </w:rPr>
              <w:t xml:space="preserve">Если клиент проходит по опции «Лёгкая ипотека», </w:t>
            </w:r>
            <w:r w:rsidR="00F85FE2" w:rsidRPr="0036358F">
              <w:rPr>
                <w:rStyle w:val="Bodytext95pt"/>
                <w:b/>
                <w:sz w:val="18"/>
                <w:szCs w:val="18"/>
              </w:rPr>
              <w:t>то к основной ставке прибавляется 0,5%. П</w:t>
            </w:r>
            <w:r w:rsidRPr="0036358F">
              <w:rPr>
                <w:rStyle w:val="Bodytext95pt"/>
                <w:b/>
                <w:sz w:val="18"/>
                <w:szCs w:val="18"/>
              </w:rPr>
              <w:t xml:space="preserve">ервоначальный взнос составляет 35% от стоимости жилья. К моменту сделки предоставляется справка из Банка, в котором у клиента лежит данная сумма, справка о наличии денежных средств.  </w:t>
            </w:r>
          </w:p>
          <w:p w:rsidR="005D034F" w:rsidRDefault="005D034F" w:rsidP="00B6740C">
            <w:pPr>
              <w:pStyle w:val="1"/>
              <w:shd w:val="clear" w:color="auto" w:fill="auto"/>
              <w:jc w:val="both"/>
              <w:rPr>
                <w:rStyle w:val="Bodytext95pt"/>
                <w:sz w:val="20"/>
                <w:szCs w:val="20"/>
              </w:rPr>
            </w:pPr>
            <w:r w:rsidRPr="0036358F">
              <w:rPr>
                <w:rStyle w:val="Bodytext95pt"/>
                <w:b/>
                <w:sz w:val="18"/>
                <w:szCs w:val="18"/>
              </w:rPr>
              <w:t xml:space="preserve">Так же по опции «Лёгкая ипотека» НЕЛЬЗЯ в первоначальный взнос использовать материнский </w:t>
            </w:r>
            <w:r w:rsidR="00B6740C" w:rsidRPr="0036358F">
              <w:rPr>
                <w:rStyle w:val="Bodytext95pt"/>
                <w:b/>
                <w:sz w:val="18"/>
                <w:szCs w:val="18"/>
              </w:rPr>
              <w:t>капитал</w:t>
            </w:r>
            <w:r w:rsidRPr="0036358F">
              <w:rPr>
                <w:rStyle w:val="Bodytext95pt"/>
                <w:b/>
                <w:sz w:val="18"/>
                <w:szCs w:val="18"/>
              </w:rPr>
              <w:t>, субсидии. ТОЛЬКО собственные средства.</w:t>
            </w:r>
            <w:r>
              <w:rPr>
                <w:rStyle w:val="Bodytext95pt"/>
                <w:b/>
                <w:sz w:val="20"/>
                <w:szCs w:val="20"/>
              </w:rPr>
              <w:t xml:space="preserve"> </w:t>
            </w:r>
          </w:p>
        </w:tc>
      </w:tr>
      <w:tr w:rsidR="00E179AB" w:rsidTr="0036358F">
        <w:trPr>
          <w:trHeight w:hRule="exact" w:val="4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AB" w:rsidRPr="003D1615" w:rsidRDefault="00E179AB" w:rsidP="00E179AB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95pt"/>
                <w:rFonts w:eastAsiaTheme="minorEastAsia"/>
                <w:sz w:val="24"/>
                <w:szCs w:val="24"/>
              </w:rPr>
            </w:pPr>
            <w:r w:rsidRPr="003D1615">
              <w:rPr>
                <w:b/>
                <w:bCs/>
                <w:sz w:val="24"/>
                <w:szCs w:val="24"/>
              </w:rPr>
              <w:t xml:space="preserve">По семейной ипотеке ставка до регистрации составляет ключевая ставка + п.п. </w:t>
            </w:r>
            <w:r w:rsidR="00E92E0D">
              <w:rPr>
                <w:b/>
                <w:bCs/>
                <w:sz w:val="24"/>
                <w:szCs w:val="24"/>
              </w:rPr>
              <w:t>3</w:t>
            </w:r>
          </w:p>
        </w:tc>
      </w:tr>
      <w:bookmarkEnd w:id="0"/>
    </w:tbl>
    <w:p w:rsidR="000E6A1A" w:rsidRDefault="000E6A1A" w:rsidP="000E6A1A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0E6A1A" w:rsidRDefault="000E6A1A" w:rsidP="000E6A1A">
      <w:pPr>
        <w:rPr>
          <w:sz w:val="2"/>
          <w:szCs w:val="2"/>
        </w:rPr>
      </w:pPr>
    </w:p>
    <w:p w:rsidR="000E6A1A" w:rsidRDefault="000E6A1A" w:rsidP="000E6A1A">
      <w:pPr>
        <w:rPr>
          <w:sz w:val="2"/>
          <w:szCs w:val="2"/>
        </w:rPr>
      </w:pPr>
    </w:p>
    <w:p w:rsidR="000E6A1A" w:rsidRDefault="000E6A1A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</w:p>
    <w:p w:rsidR="00FA28C9" w:rsidRDefault="00FA28C9" w:rsidP="000E6A1A">
      <w:pPr>
        <w:rPr>
          <w:sz w:val="2"/>
          <w:szCs w:val="2"/>
        </w:rPr>
      </w:pPr>
      <w:r w:rsidRPr="00FA28C9"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876925" cy="814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A" w:rsidRPr="00962C5A" w:rsidRDefault="000E6A1A" w:rsidP="000E6A1A">
      <w:pPr>
        <w:rPr>
          <w:sz w:val="24"/>
          <w:szCs w:val="24"/>
        </w:rPr>
      </w:pPr>
    </w:p>
    <w:sectPr w:rsidR="000E6A1A" w:rsidRPr="00962C5A" w:rsidSect="00E3772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D56"/>
    <w:multiLevelType w:val="hybridMultilevel"/>
    <w:tmpl w:val="A79C82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6167688"/>
    <w:multiLevelType w:val="hybridMultilevel"/>
    <w:tmpl w:val="33BE7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6FA7"/>
    <w:multiLevelType w:val="hybridMultilevel"/>
    <w:tmpl w:val="BC243BB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312"/>
    <w:rsid w:val="00074490"/>
    <w:rsid w:val="00080756"/>
    <w:rsid w:val="00086454"/>
    <w:rsid w:val="000E6A1A"/>
    <w:rsid w:val="00186BA3"/>
    <w:rsid w:val="002005C0"/>
    <w:rsid w:val="002D58EB"/>
    <w:rsid w:val="0036358F"/>
    <w:rsid w:val="003B2949"/>
    <w:rsid w:val="003B7AC8"/>
    <w:rsid w:val="003D1615"/>
    <w:rsid w:val="004265E2"/>
    <w:rsid w:val="00491348"/>
    <w:rsid w:val="004C593C"/>
    <w:rsid w:val="00514FAD"/>
    <w:rsid w:val="005272DE"/>
    <w:rsid w:val="005D034F"/>
    <w:rsid w:val="006C62F4"/>
    <w:rsid w:val="007A1153"/>
    <w:rsid w:val="007B1B8C"/>
    <w:rsid w:val="00816B0E"/>
    <w:rsid w:val="00837CB9"/>
    <w:rsid w:val="00853623"/>
    <w:rsid w:val="00865F27"/>
    <w:rsid w:val="009068D9"/>
    <w:rsid w:val="00962C5A"/>
    <w:rsid w:val="00983892"/>
    <w:rsid w:val="009B0FDD"/>
    <w:rsid w:val="00A32BC3"/>
    <w:rsid w:val="00A86802"/>
    <w:rsid w:val="00AC755A"/>
    <w:rsid w:val="00AD3ECC"/>
    <w:rsid w:val="00AD6586"/>
    <w:rsid w:val="00AE1C99"/>
    <w:rsid w:val="00AF463C"/>
    <w:rsid w:val="00B6740C"/>
    <w:rsid w:val="00BE710A"/>
    <w:rsid w:val="00CB5C05"/>
    <w:rsid w:val="00CC6E23"/>
    <w:rsid w:val="00D11847"/>
    <w:rsid w:val="00D26014"/>
    <w:rsid w:val="00DA5E71"/>
    <w:rsid w:val="00E179AB"/>
    <w:rsid w:val="00E3772A"/>
    <w:rsid w:val="00E92E0D"/>
    <w:rsid w:val="00EB5D63"/>
    <w:rsid w:val="00F30EF5"/>
    <w:rsid w:val="00F33D7D"/>
    <w:rsid w:val="00F77312"/>
    <w:rsid w:val="00F85FE2"/>
    <w:rsid w:val="00F86993"/>
    <w:rsid w:val="00FA28C9"/>
    <w:rsid w:val="00FB2552"/>
    <w:rsid w:val="00FC328E"/>
    <w:rsid w:val="00FF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E2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Consultant</cp:lastModifiedBy>
  <cp:revision>24</cp:revision>
  <dcterms:created xsi:type="dcterms:W3CDTF">2020-04-04T11:08:00Z</dcterms:created>
  <dcterms:modified xsi:type="dcterms:W3CDTF">2021-09-02T13:13:00Z</dcterms:modified>
</cp:coreProperties>
</file>